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7B" w:rsidRDefault="00F7097B" w:rsidP="00F7097B">
      <w:pPr>
        <w:spacing w:after="100" w:afterAutospacing="1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Pr="009176FB">
        <w:rPr>
          <w:rFonts w:ascii="Times New Roman" w:hAnsi="Times New Roman" w:cs="Times New Roman"/>
          <w:b/>
          <w:bCs/>
          <w:sz w:val="28"/>
          <w:szCs w:val="28"/>
        </w:rPr>
        <w:t>абота с обращениями граждан находится на особом контроле</w:t>
      </w:r>
      <w:r w:rsidRPr="00F70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7097B" w:rsidRPr="00987194" w:rsidRDefault="00F7097B" w:rsidP="0098719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97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Кадастровой палате </w:t>
      </w:r>
      <w:r w:rsidR="009871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Республике Адыгея </w:t>
      </w:r>
      <w:r w:rsidRPr="00F7097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подвели итоги взаимодействия с обращениями граждан </w:t>
      </w:r>
      <w:r w:rsidR="006850C2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Pr="00F7097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перво</w:t>
      </w:r>
      <w:r w:rsidR="006850C2">
        <w:rPr>
          <w:rFonts w:ascii="Times New Roman" w:hAnsi="Times New Roman" w:cs="Times New Roman"/>
          <w:bCs/>
          <w:i/>
          <w:iCs/>
          <w:sz w:val="28"/>
          <w:szCs w:val="28"/>
        </w:rPr>
        <w:t>м</w:t>
      </w:r>
      <w:r w:rsidRPr="00F7097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87194">
        <w:rPr>
          <w:rFonts w:ascii="Times New Roman" w:hAnsi="Times New Roman" w:cs="Times New Roman"/>
          <w:bCs/>
          <w:i/>
          <w:iCs/>
          <w:sz w:val="28"/>
          <w:szCs w:val="28"/>
        </w:rPr>
        <w:t>квартал</w:t>
      </w:r>
      <w:r w:rsidR="006850C2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F7097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202</w:t>
      </w:r>
      <w:r w:rsidR="00987194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F7097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  <w:r w:rsidR="0098719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D4745C" w:rsidRDefault="00F7097B" w:rsidP="00D4745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6FB">
        <w:rPr>
          <w:rFonts w:ascii="Times New Roman" w:hAnsi="Times New Roman" w:cs="Times New Roman"/>
          <w:b/>
          <w:bCs/>
          <w:sz w:val="28"/>
          <w:szCs w:val="28"/>
        </w:rPr>
        <w:t xml:space="preserve">С начала текущего года в Кадастровую палату по Республике Адыгея поступило около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50 </w:t>
      </w:r>
      <w:r w:rsidRPr="009176FB">
        <w:rPr>
          <w:rFonts w:ascii="Times New Roman" w:hAnsi="Times New Roman" w:cs="Times New Roman"/>
          <w:b/>
          <w:bCs/>
          <w:sz w:val="28"/>
          <w:szCs w:val="28"/>
        </w:rPr>
        <w:t xml:space="preserve">обращений граждан. </w:t>
      </w:r>
      <w:r w:rsidR="001F02FF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D4745C">
        <w:rPr>
          <w:rFonts w:ascii="Times New Roman" w:hAnsi="Times New Roman" w:cs="Times New Roman"/>
          <w:b/>
          <w:bCs/>
          <w:sz w:val="28"/>
          <w:szCs w:val="28"/>
        </w:rPr>
        <w:t xml:space="preserve"> полученных</w:t>
      </w:r>
      <w:r w:rsidR="001F02FF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обращений</w:t>
      </w:r>
      <w:r w:rsidRPr="009176FB">
        <w:rPr>
          <w:rFonts w:ascii="Times New Roman" w:hAnsi="Times New Roman" w:cs="Times New Roman"/>
          <w:b/>
          <w:bCs/>
          <w:sz w:val="28"/>
          <w:szCs w:val="28"/>
        </w:rPr>
        <w:t xml:space="preserve"> позволяет выявить наиболее актуальные вопросы и потребности заявителей и служит одним из основных способов взаимодействия с гражданами.</w:t>
      </w:r>
    </w:p>
    <w:p w:rsidR="00C93244" w:rsidRDefault="00C93244" w:rsidP="00C9324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Pr="00C93244">
        <w:rPr>
          <w:rFonts w:ascii="Times New Roman" w:eastAsia="Calibri" w:hAnsi="Times New Roman" w:cs="Times New Roman"/>
          <w:bCs/>
          <w:i/>
          <w:sz w:val="28"/>
          <w:szCs w:val="28"/>
        </w:rPr>
        <w:t>Работа с обращениями граждан находится постоянно в центре внимания.</w:t>
      </w:r>
      <w:r w:rsidRPr="00C93244">
        <w:rPr>
          <w:i/>
          <w:sz w:val="28"/>
          <w:szCs w:val="28"/>
        </w:rPr>
        <w:t xml:space="preserve"> </w:t>
      </w:r>
      <w:r w:rsidRPr="00C93244">
        <w:rPr>
          <w:rFonts w:ascii="Times New Roman" w:eastAsia="Calibri" w:hAnsi="Times New Roman" w:cs="Times New Roman"/>
          <w:bCs/>
          <w:i/>
          <w:sz w:val="28"/>
          <w:szCs w:val="28"/>
        </w:rPr>
        <w:t>Чаще всего жители республики обращаются с вопросами, связанными с предоставлением сведений из Единого государственного реестра недвижимости, проведением кадастрового учета и регистрации прав, а также исправлением реестровых и технических ошибок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»,</w:t>
      </w:r>
      <w:r w:rsidRPr="00C93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31E">
        <w:rPr>
          <w:rFonts w:ascii="Times New Roman" w:hAnsi="Times New Roman" w:cs="Times New Roman"/>
          <w:bCs/>
          <w:sz w:val="28"/>
          <w:szCs w:val="28"/>
        </w:rPr>
        <w:t>отметил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 Кадастровой палаты </w:t>
      </w:r>
      <w:r>
        <w:rPr>
          <w:rFonts w:ascii="Times New Roman" w:hAnsi="Times New Roman" w:cs="Times New Roman"/>
          <w:b/>
          <w:bCs/>
          <w:sz w:val="28"/>
          <w:szCs w:val="28"/>
        </w:rPr>
        <w:t>по Республике Адыгея Аюб Хуако.</w:t>
      </w:r>
    </w:p>
    <w:p w:rsidR="00DC607F" w:rsidRPr="009176FB" w:rsidRDefault="00DC607F" w:rsidP="00C9324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Все поступившие обращения рассматриваются Кадастровой палатой в строгом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 от 02.05.2006 №59-ФЗ «О порядке рассмотрения обращений граждан Российской Федерации».</w:t>
        </w:r>
      </w:hyperlink>
    </w:p>
    <w:p w:rsidR="00DC607F" w:rsidRPr="009176FB" w:rsidRDefault="00DC607F" w:rsidP="00E3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В настоящее время существует несколько способов направления обращений:</w:t>
      </w:r>
    </w:p>
    <w:p w:rsidR="00DC607F" w:rsidRPr="009176FB" w:rsidRDefault="00DC607F" w:rsidP="00E30D8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почтовым отправлением по адресу: 385021, Республика Адыгея;</w:t>
      </w:r>
    </w:p>
    <w:p w:rsidR="00DC607F" w:rsidRPr="009176FB" w:rsidRDefault="00DC607F" w:rsidP="00E3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г. Майкоп, ул. Юннатов, 9 «Д»;</w:t>
      </w:r>
    </w:p>
    <w:p w:rsidR="00DC607F" w:rsidRPr="009176FB" w:rsidRDefault="00DC607F" w:rsidP="00E30D8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9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filial@01.kadastr.ru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DC607F" w:rsidRPr="009176FB" w:rsidRDefault="00DC607F" w:rsidP="00E30D8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по факсу 8 (8772) 56-88-05;</w:t>
      </w:r>
    </w:p>
    <w:p w:rsidR="00DC607F" w:rsidRPr="009176FB" w:rsidRDefault="00DC607F" w:rsidP="00E30D8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путем заполнения специальной формы на сайте Кадастровой палаты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«Обращения граждан онлайн»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DC607F" w:rsidRPr="009176FB" w:rsidRDefault="00DC607F" w:rsidP="00E30D8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lastRenderedPageBreak/>
        <w:t>оставить обращение в организованном месте приема корреспонденции по адресу: Республика Адыгея, г. Майкоп, ул. Юннатов, 9 «Д» (доступ к приему корреспонденции открыт в рабочее время).</w:t>
      </w:r>
    </w:p>
    <w:p w:rsidR="00DC607F" w:rsidRPr="009176FB" w:rsidRDefault="00DC607F" w:rsidP="00E3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Ответы на часто задаваемые вопросы, а также много другой полезной информации жители республики могут найти на страницах Кадастровой палаты по Республике Адыгея в социальных сетях:</w:t>
      </w:r>
    </w:p>
    <w:p w:rsidR="00DC607F" w:rsidRPr="009176FB" w:rsidRDefault="00DC607F" w:rsidP="00E30D8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6F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https://vk.com/fkp_01</w:t>
        </w:r>
      </w:hyperlink>
      <w:r w:rsidRPr="009176FB">
        <w:rPr>
          <w:rFonts w:ascii="Times New Roman" w:hAnsi="Times New Roman" w:cs="Times New Roman"/>
          <w:sz w:val="28"/>
          <w:szCs w:val="28"/>
        </w:rPr>
        <w:t>;</w:t>
      </w:r>
    </w:p>
    <w:p w:rsidR="00DC607F" w:rsidRPr="00F7097B" w:rsidRDefault="00DC607F" w:rsidP="00F7097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Одноклассники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176FB">
          <w:rPr>
            <w:rStyle w:val="a4"/>
            <w:rFonts w:ascii="Times New Roman" w:hAnsi="Times New Roman" w:cs="Times New Roman"/>
            <w:sz w:val="28"/>
            <w:szCs w:val="28"/>
          </w:rPr>
          <w:t>https://ok.ru/fkp01</w:t>
        </w:r>
      </w:hyperlink>
      <w:r w:rsidR="00F7097B">
        <w:rPr>
          <w:rFonts w:ascii="Times New Roman" w:hAnsi="Times New Roman" w:cs="Times New Roman"/>
          <w:sz w:val="28"/>
          <w:szCs w:val="28"/>
        </w:rPr>
        <w:t>.</w:t>
      </w:r>
    </w:p>
    <w:p w:rsidR="00DC607F" w:rsidRPr="009176FB" w:rsidRDefault="00DC607F" w:rsidP="00E30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Напоминаем, что предварительная запись на личный прием граждан к должностным лицам Кадастровой палаты республики временно приостановлена.</w:t>
      </w:r>
    </w:p>
    <w:p w:rsidR="00DC607F" w:rsidRDefault="00DC607F" w:rsidP="00E30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6FB">
        <w:rPr>
          <w:rFonts w:ascii="Times New Roman" w:hAnsi="Times New Roman" w:cs="Times New Roman"/>
          <w:sz w:val="28"/>
          <w:szCs w:val="28"/>
        </w:rPr>
        <w:t>Для удобства граждан консультации проводятся в дистанционном режиме по телефону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FB">
        <w:rPr>
          <w:rFonts w:ascii="Times New Roman" w:hAnsi="Times New Roman" w:cs="Times New Roman"/>
          <w:b/>
          <w:bCs/>
          <w:sz w:val="28"/>
          <w:szCs w:val="28"/>
        </w:rPr>
        <w:t>8 (8772) 59-30-46.</w:t>
      </w:r>
    </w:p>
    <w:sectPr w:rsidR="00DC607F" w:rsidSect="0066306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25" w:rsidRDefault="00C42125" w:rsidP="00E220BA">
      <w:pPr>
        <w:spacing w:after="0" w:line="240" w:lineRule="auto"/>
      </w:pPr>
      <w:r>
        <w:separator/>
      </w:r>
    </w:p>
  </w:endnote>
  <w:endnote w:type="continuationSeparator" w:id="0">
    <w:p w:rsidR="00C42125" w:rsidRDefault="00C42125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25" w:rsidRDefault="00C42125" w:rsidP="00E220BA">
      <w:pPr>
        <w:spacing w:after="0" w:line="240" w:lineRule="auto"/>
      </w:pPr>
      <w:r>
        <w:separator/>
      </w:r>
    </w:p>
  </w:footnote>
  <w:footnote w:type="continuationSeparator" w:id="0">
    <w:p w:rsidR="00C42125" w:rsidRDefault="00C42125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924BC"/>
    <w:multiLevelType w:val="multilevel"/>
    <w:tmpl w:val="6BA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21E9B"/>
    <w:rsid w:val="00023B6E"/>
    <w:rsid w:val="00043545"/>
    <w:rsid w:val="00067F64"/>
    <w:rsid w:val="00086D11"/>
    <w:rsid w:val="000D3FBF"/>
    <w:rsid w:val="000E3A8F"/>
    <w:rsid w:val="000E43FC"/>
    <w:rsid w:val="000E665C"/>
    <w:rsid w:val="000F4D5F"/>
    <w:rsid w:val="00101C98"/>
    <w:rsid w:val="00110286"/>
    <w:rsid w:val="00130DA5"/>
    <w:rsid w:val="00134A8A"/>
    <w:rsid w:val="00164985"/>
    <w:rsid w:val="00164DD3"/>
    <w:rsid w:val="001826DB"/>
    <w:rsid w:val="00196EB9"/>
    <w:rsid w:val="001A3EB8"/>
    <w:rsid w:val="001F02FF"/>
    <w:rsid w:val="001F1E20"/>
    <w:rsid w:val="001F6826"/>
    <w:rsid w:val="002146EB"/>
    <w:rsid w:val="00234B37"/>
    <w:rsid w:val="0023557C"/>
    <w:rsid w:val="00266D5B"/>
    <w:rsid w:val="002879F3"/>
    <w:rsid w:val="00291BDC"/>
    <w:rsid w:val="002B6176"/>
    <w:rsid w:val="002E126F"/>
    <w:rsid w:val="00301EC1"/>
    <w:rsid w:val="00356C6B"/>
    <w:rsid w:val="00365845"/>
    <w:rsid w:val="003842B2"/>
    <w:rsid w:val="003A1DDF"/>
    <w:rsid w:val="003B0DC6"/>
    <w:rsid w:val="00406F5B"/>
    <w:rsid w:val="00473269"/>
    <w:rsid w:val="00475BDF"/>
    <w:rsid w:val="0047638C"/>
    <w:rsid w:val="00484763"/>
    <w:rsid w:val="00492F68"/>
    <w:rsid w:val="00493DA1"/>
    <w:rsid w:val="004A53FF"/>
    <w:rsid w:val="004C3145"/>
    <w:rsid w:val="004D39DD"/>
    <w:rsid w:val="004F4D43"/>
    <w:rsid w:val="00536217"/>
    <w:rsid w:val="00582FFE"/>
    <w:rsid w:val="005863AE"/>
    <w:rsid w:val="00596F7D"/>
    <w:rsid w:val="005D41E3"/>
    <w:rsid w:val="005D57D6"/>
    <w:rsid w:val="005E308A"/>
    <w:rsid w:val="006133F5"/>
    <w:rsid w:val="0061577A"/>
    <w:rsid w:val="00663062"/>
    <w:rsid w:val="006850C2"/>
    <w:rsid w:val="006A5876"/>
    <w:rsid w:val="006A6A0E"/>
    <w:rsid w:val="006B0766"/>
    <w:rsid w:val="006C1EC1"/>
    <w:rsid w:val="006F1458"/>
    <w:rsid w:val="00705715"/>
    <w:rsid w:val="00715C69"/>
    <w:rsid w:val="007269C4"/>
    <w:rsid w:val="00733B68"/>
    <w:rsid w:val="007446AC"/>
    <w:rsid w:val="0074687D"/>
    <w:rsid w:val="00782363"/>
    <w:rsid w:val="00797C22"/>
    <w:rsid w:val="007B6038"/>
    <w:rsid w:val="007C491C"/>
    <w:rsid w:val="007C6AEB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942661"/>
    <w:rsid w:val="00950089"/>
    <w:rsid w:val="0096395F"/>
    <w:rsid w:val="00987194"/>
    <w:rsid w:val="009B048E"/>
    <w:rsid w:val="009B0B2D"/>
    <w:rsid w:val="009C1DED"/>
    <w:rsid w:val="009D07EA"/>
    <w:rsid w:val="009D78B8"/>
    <w:rsid w:val="009E435A"/>
    <w:rsid w:val="009F272F"/>
    <w:rsid w:val="00A00036"/>
    <w:rsid w:val="00A24984"/>
    <w:rsid w:val="00A26A3A"/>
    <w:rsid w:val="00A55DB3"/>
    <w:rsid w:val="00A57780"/>
    <w:rsid w:val="00A84561"/>
    <w:rsid w:val="00AB6FEB"/>
    <w:rsid w:val="00AE0BEC"/>
    <w:rsid w:val="00AF3295"/>
    <w:rsid w:val="00B7002E"/>
    <w:rsid w:val="00B7148F"/>
    <w:rsid w:val="00B8100D"/>
    <w:rsid w:val="00B8157D"/>
    <w:rsid w:val="00B90271"/>
    <w:rsid w:val="00BB3558"/>
    <w:rsid w:val="00BB6043"/>
    <w:rsid w:val="00BB6B3C"/>
    <w:rsid w:val="00BC0850"/>
    <w:rsid w:val="00BC17B6"/>
    <w:rsid w:val="00BC73FB"/>
    <w:rsid w:val="00BD20D9"/>
    <w:rsid w:val="00BE7B46"/>
    <w:rsid w:val="00C1536D"/>
    <w:rsid w:val="00C236AC"/>
    <w:rsid w:val="00C414DD"/>
    <w:rsid w:val="00C42125"/>
    <w:rsid w:val="00C70DF2"/>
    <w:rsid w:val="00C90B46"/>
    <w:rsid w:val="00C93244"/>
    <w:rsid w:val="00CA5879"/>
    <w:rsid w:val="00CB5DB1"/>
    <w:rsid w:val="00CE260C"/>
    <w:rsid w:val="00CF41B0"/>
    <w:rsid w:val="00D11199"/>
    <w:rsid w:val="00D33E03"/>
    <w:rsid w:val="00D4745C"/>
    <w:rsid w:val="00DC58C6"/>
    <w:rsid w:val="00DC607F"/>
    <w:rsid w:val="00DD3AA5"/>
    <w:rsid w:val="00E21D35"/>
    <w:rsid w:val="00E220BA"/>
    <w:rsid w:val="00E30D8D"/>
    <w:rsid w:val="00E402BF"/>
    <w:rsid w:val="00E64539"/>
    <w:rsid w:val="00EA0F43"/>
    <w:rsid w:val="00EA7874"/>
    <w:rsid w:val="00EB34A7"/>
    <w:rsid w:val="00ED61C0"/>
    <w:rsid w:val="00ED6892"/>
    <w:rsid w:val="00EF03F8"/>
    <w:rsid w:val="00EF49E8"/>
    <w:rsid w:val="00F14708"/>
    <w:rsid w:val="00F53E31"/>
    <w:rsid w:val="00F65A7B"/>
    <w:rsid w:val="00F6779E"/>
    <w:rsid w:val="00F7097B"/>
    <w:rsid w:val="00F90CEA"/>
    <w:rsid w:val="00F92CC5"/>
    <w:rsid w:val="00FB0B2B"/>
    <w:rsid w:val="00FE1AB7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fkp01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kp_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adastr.ru/feedback/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l@01.kadastr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C698E-0C25-4A5C-8C70-F7DFD13D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milokostovan</cp:lastModifiedBy>
  <cp:revision>4</cp:revision>
  <cp:lastPrinted>2021-08-05T11:40:00Z</cp:lastPrinted>
  <dcterms:created xsi:type="dcterms:W3CDTF">2022-04-18T12:36:00Z</dcterms:created>
  <dcterms:modified xsi:type="dcterms:W3CDTF">2022-04-19T06:27:00Z</dcterms:modified>
</cp:coreProperties>
</file>